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5D0" w:rsidRDefault="00DE520C" w:rsidP="00DE520C">
      <w:pPr>
        <w:jc w:val="center"/>
        <w:rPr>
          <w:sz w:val="36"/>
          <w:szCs w:val="36"/>
        </w:rPr>
      </w:pPr>
      <w:r>
        <w:rPr>
          <w:sz w:val="36"/>
          <w:szCs w:val="36"/>
        </w:rPr>
        <w:t>Réparation</w:t>
      </w:r>
      <w:r w:rsidR="00932405">
        <w:rPr>
          <w:sz w:val="36"/>
          <w:szCs w:val="36"/>
        </w:rPr>
        <w:t xml:space="preserve">s à faire sur </w:t>
      </w:r>
      <w:r>
        <w:rPr>
          <w:sz w:val="36"/>
          <w:szCs w:val="36"/>
        </w:rPr>
        <w:t>un vélo</w:t>
      </w:r>
    </w:p>
    <w:p w:rsidR="00DE520C" w:rsidRDefault="00932405" w:rsidP="00DE520C">
      <w:pPr>
        <w:rPr>
          <w:sz w:val="28"/>
          <w:szCs w:val="28"/>
        </w:rPr>
      </w:pPr>
      <w:r>
        <w:rPr>
          <w:sz w:val="28"/>
          <w:szCs w:val="28"/>
        </w:rPr>
        <w:t>Réparation d’une crevaison :</w:t>
      </w:r>
    </w:p>
    <w:p w:rsidR="00932405" w:rsidRDefault="00932405" w:rsidP="00932405">
      <w:pPr>
        <w:pStyle w:val="Paragraphedeliste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Se diriger vers un endroit sécuritaire pour effectuer le changement de crevaison</w:t>
      </w:r>
    </w:p>
    <w:p w:rsidR="00932405" w:rsidRDefault="00932405" w:rsidP="00932405">
      <w:pPr>
        <w:pStyle w:val="Paragraphedeliste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Mettre la chaîne sur le plus petit pignon</w:t>
      </w:r>
    </w:p>
    <w:p w:rsidR="00932405" w:rsidRDefault="00932405" w:rsidP="00932405">
      <w:pPr>
        <w:pStyle w:val="Paragraphedeliste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Ouvrir les mâchoires des freins avant de retirer la roue</w:t>
      </w:r>
    </w:p>
    <w:p w:rsidR="00932405" w:rsidRDefault="006541E7" w:rsidP="00932405">
      <w:pPr>
        <w:pStyle w:val="Paragraphedeliste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Desserrer le système de fixation de la roue</w:t>
      </w:r>
    </w:p>
    <w:p w:rsidR="006541E7" w:rsidRDefault="006541E7" w:rsidP="00932405">
      <w:pPr>
        <w:pStyle w:val="Paragraphedeliste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Sortir la roue en donnant un coup sec de la paume de la main</w:t>
      </w:r>
    </w:p>
    <w:p w:rsidR="006541E7" w:rsidRDefault="006541E7" w:rsidP="00932405">
      <w:pPr>
        <w:pStyle w:val="Paragraphedeliste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Faire basculer le dérailleur vers l’arrière, soulever la chaîne du petit pignon et retirer la roue</w:t>
      </w:r>
    </w:p>
    <w:p w:rsidR="006541E7" w:rsidRDefault="006541E7" w:rsidP="00932405">
      <w:pPr>
        <w:pStyle w:val="Paragraphedeliste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Dégonfler complètement la chambre à air</w:t>
      </w:r>
    </w:p>
    <w:p w:rsidR="006541E7" w:rsidRDefault="006541E7" w:rsidP="00932405">
      <w:pPr>
        <w:pStyle w:val="Paragraphedeliste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Pincez le pneu avec les doigts pour le dégager de la jante</w:t>
      </w:r>
    </w:p>
    <w:p w:rsidR="006541E7" w:rsidRDefault="006541E7" w:rsidP="00932405">
      <w:pPr>
        <w:pStyle w:val="Paragraphedeliste"/>
        <w:numPr>
          <w:ilvl w:val="0"/>
          <w:numId w:val="1"/>
        </w:numPr>
        <w:rPr>
          <w:sz w:val="28"/>
          <w:szCs w:val="28"/>
        </w:rPr>
      </w:pPr>
      <w:r>
        <w:rPr>
          <w:rFonts w:cs="Arial"/>
          <w:noProof/>
          <w:color w:val="333333"/>
          <w:lang w:eastAsia="fr-CA"/>
        </w:rPr>
        <w:drawing>
          <wp:anchor distT="0" distB="0" distL="114300" distR="114300" simplePos="0" relativeHeight="251658240" behindDoc="0" locked="0" layoutInCell="1" allowOverlap="1" wp14:anchorId="43E3D4F6" wp14:editId="166DBB0F">
            <wp:simplePos x="0" y="0"/>
            <wp:positionH relativeFrom="margin">
              <wp:posOffset>3571875</wp:posOffset>
            </wp:positionH>
            <wp:positionV relativeFrom="margin">
              <wp:posOffset>3429000</wp:posOffset>
            </wp:positionV>
            <wp:extent cx="2790825" cy="914400"/>
            <wp:effectExtent l="0" t="0" r="9525" b="0"/>
            <wp:wrapSquare wrapText="bothSides"/>
            <wp:docPr id="1" name="Image 1" descr="Démonter un pne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émonter un pneu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Utiliser les clés à pneu pour défaire un côté du pneu sur la jante</w:t>
      </w:r>
    </w:p>
    <w:p w:rsidR="002109C3" w:rsidRDefault="006541E7" w:rsidP="002109C3">
      <w:pPr>
        <w:pStyle w:val="Paragraphedeliste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Retirer la chambre à air</w:t>
      </w:r>
    </w:p>
    <w:p w:rsidR="002109C3" w:rsidRDefault="002109C3" w:rsidP="002109C3">
      <w:pPr>
        <w:rPr>
          <w:sz w:val="28"/>
          <w:szCs w:val="28"/>
        </w:rPr>
      </w:pPr>
    </w:p>
    <w:p w:rsidR="002109C3" w:rsidRDefault="002109C3" w:rsidP="002109C3">
      <w:pPr>
        <w:rPr>
          <w:sz w:val="28"/>
          <w:szCs w:val="28"/>
        </w:rPr>
      </w:pPr>
      <w:r>
        <w:rPr>
          <w:sz w:val="28"/>
          <w:szCs w:val="28"/>
        </w:rPr>
        <w:t>Chercher la cause de la crevaison :</w:t>
      </w:r>
    </w:p>
    <w:p w:rsidR="002109C3" w:rsidRPr="002109C3" w:rsidRDefault="002109C3" w:rsidP="002109C3">
      <w:pPr>
        <w:pStyle w:val="Paragraphedeliste"/>
        <w:numPr>
          <w:ilvl w:val="0"/>
          <w:numId w:val="2"/>
        </w:numPr>
        <w:rPr>
          <w:sz w:val="28"/>
          <w:szCs w:val="28"/>
        </w:rPr>
      </w:pPr>
      <w:r w:rsidRPr="002109C3">
        <w:rPr>
          <w:sz w:val="28"/>
          <w:szCs w:val="28"/>
        </w:rPr>
        <w:t>Enlever la chambre à air et la conserver dans la même position que lorsqu’elle était dans le pneu.</w:t>
      </w:r>
    </w:p>
    <w:p w:rsidR="002109C3" w:rsidRPr="002109C3" w:rsidRDefault="002109C3" w:rsidP="002109C3">
      <w:pPr>
        <w:pStyle w:val="Paragraphedeliste"/>
        <w:numPr>
          <w:ilvl w:val="0"/>
          <w:numId w:val="2"/>
        </w:numPr>
        <w:rPr>
          <w:sz w:val="28"/>
          <w:szCs w:val="28"/>
        </w:rPr>
      </w:pPr>
      <w:r w:rsidRPr="002109C3">
        <w:rPr>
          <w:sz w:val="28"/>
          <w:szCs w:val="28"/>
        </w:rPr>
        <w:t xml:space="preserve">Ranger la roue </w:t>
      </w:r>
      <w:proofErr w:type="gramStart"/>
      <w:r w:rsidRPr="002109C3">
        <w:rPr>
          <w:sz w:val="28"/>
          <w:szCs w:val="28"/>
        </w:rPr>
        <w:t xml:space="preserve">en la couchant au sol avec les pignons </w:t>
      </w:r>
      <w:proofErr w:type="gramEnd"/>
      <w:r w:rsidRPr="002109C3">
        <w:rPr>
          <w:sz w:val="28"/>
          <w:szCs w:val="28"/>
        </w:rPr>
        <w:t xml:space="preserve"> vers le haut.</w:t>
      </w:r>
    </w:p>
    <w:p w:rsidR="002109C3" w:rsidRPr="002109C3" w:rsidRDefault="002109C3" w:rsidP="002109C3">
      <w:pPr>
        <w:pStyle w:val="Paragraphedeliste"/>
        <w:numPr>
          <w:ilvl w:val="0"/>
          <w:numId w:val="2"/>
        </w:numPr>
        <w:rPr>
          <w:sz w:val="28"/>
          <w:szCs w:val="28"/>
        </w:rPr>
      </w:pPr>
      <w:r w:rsidRPr="002109C3">
        <w:rPr>
          <w:sz w:val="28"/>
          <w:szCs w:val="28"/>
        </w:rPr>
        <w:t>S’assurer qu’il n’y ait pas de saletés (roches, sable) qui entrent dans le pneu.</w:t>
      </w:r>
    </w:p>
    <w:p w:rsidR="002109C3" w:rsidRPr="002109C3" w:rsidRDefault="002109C3" w:rsidP="002109C3">
      <w:pPr>
        <w:pStyle w:val="Paragraphedeliste"/>
        <w:numPr>
          <w:ilvl w:val="0"/>
          <w:numId w:val="2"/>
        </w:numPr>
        <w:rPr>
          <w:sz w:val="28"/>
          <w:szCs w:val="28"/>
        </w:rPr>
      </w:pPr>
      <w:r w:rsidRPr="002109C3">
        <w:rPr>
          <w:sz w:val="28"/>
          <w:szCs w:val="28"/>
        </w:rPr>
        <w:t xml:space="preserve">Gonfler la chambre à air et rechercher la fuite d’air (toucher et écouter).Si la fuite n’est pas </w:t>
      </w:r>
      <w:proofErr w:type="gramStart"/>
      <w:r w:rsidRPr="002109C3">
        <w:rPr>
          <w:sz w:val="28"/>
          <w:szCs w:val="28"/>
        </w:rPr>
        <w:t>trouvée</w:t>
      </w:r>
      <w:proofErr w:type="gramEnd"/>
      <w:r w:rsidRPr="002109C3">
        <w:rPr>
          <w:sz w:val="28"/>
          <w:szCs w:val="28"/>
        </w:rPr>
        <w:t xml:space="preserve"> : mettre la chambre à air dans l’eau ou passer au 4ième point.</w:t>
      </w:r>
    </w:p>
    <w:p w:rsidR="002109C3" w:rsidRPr="002109C3" w:rsidRDefault="002109C3" w:rsidP="002109C3">
      <w:pPr>
        <w:pStyle w:val="Paragraphedeliste"/>
        <w:numPr>
          <w:ilvl w:val="0"/>
          <w:numId w:val="2"/>
        </w:numPr>
        <w:rPr>
          <w:sz w:val="28"/>
          <w:szCs w:val="28"/>
        </w:rPr>
      </w:pPr>
      <w:r w:rsidRPr="002109C3">
        <w:rPr>
          <w:sz w:val="28"/>
          <w:szCs w:val="28"/>
        </w:rPr>
        <w:t>Inspecter (visuellement et ensuite au toucher) le fond de jante et le pneu.</w:t>
      </w:r>
    </w:p>
    <w:p w:rsidR="002109C3" w:rsidRDefault="002109C3" w:rsidP="002109C3">
      <w:pPr>
        <w:pStyle w:val="Paragraphedeliste"/>
        <w:numPr>
          <w:ilvl w:val="0"/>
          <w:numId w:val="2"/>
        </w:numPr>
        <w:rPr>
          <w:sz w:val="28"/>
          <w:szCs w:val="28"/>
        </w:rPr>
      </w:pPr>
      <w:r w:rsidRPr="002109C3">
        <w:rPr>
          <w:sz w:val="28"/>
          <w:szCs w:val="28"/>
        </w:rPr>
        <w:t>Enlever l’objet problème ou réparer le problème; si la valve est défectueuse, remplacer la chambre à air.</w:t>
      </w:r>
    </w:p>
    <w:p w:rsidR="002109C3" w:rsidRDefault="002109C3" w:rsidP="002109C3">
      <w:pPr>
        <w:rPr>
          <w:sz w:val="28"/>
          <w:szCs w:val="28"/>
        </w:rPr>
      </w:pPr>
      <w:r>
        <w:rPr>
          <w:sz w:val="28"/>
          <w:szCs w:val="28"/>
        </w:rPr>
        <w:lastRenderedPageBreak/>
        <w:t>Réparer une crevaison</w:t>
      </w:r>
      <w:r w:rsidR="002743F1">
        <w:rPr>
          <w:sz w:val="28"/>
          <w:szCs w:val="28"/>
        </w:rPr>
        <w:t xml:space="preserve"> avec de la colle, du sablage et des rustines</w:t>
      </w:r>
      <w:r>
        <w:rPr>
          <w:sz w:val="28"/>
          <w:szCs w:val="28"/>
        </w:rPr>
        <w:t> :</w:t>
      </w:r>
    </w:p>
    <w:p w:rsidR="002743F1" w:rsidRDefault="00403F72" w:rsidP="002743F1">
      <w:pPr>
        <w:pStyle w:val="Paragraphedeliste"/>
        <w:numPr>
          <w:ilvl w:val="0"/>
          <w:numId w:val="3"/>
        </w:numPr>
        <w:rPr>
          <w:sz w:val="28"/>
          <w:szCs w:val="28"/>
        </w:rPr>
      </w:pPr>
      <w:r w:rsidRPr="00403F72">
        <w:rPr>
          <w:noProof/>
          <w:sz w:val="28"/>
          <w:szCs w:val="28"/>
          <w:lang w:eastAsia="fr-CA"/>
        </w:rPr>
        <w:drawing>
          <wp:anchor distT="0" distB="0" distL="114300" distR="114300" simplePos="0" relativeHeight="251660288" behindDoc="0" locked="0" layoutInCell="1" allowOverlap="1" wp14:anchorId="7A44C476" wp14:editId="3B31CA32">
            <wp:simplePos x="0" y="0"/>
            <wp:positionH relativeFrom="margin">
              <wp:posOffset>4286250</wp:posOffset>
            </wp:positionH>
            <wp:positionV relativeFrom="margin">
              <wp:posOffset>391795</wp:posOffset>
            </wp:positionV>
            <wp:extent cx="1962150" cy="1475105"/>
            <wp:effectExtent l="0" t="0" r="0" b="0"/>
            <wp:wrapSquare wrapText="bothSides"/>
            <wp:docPr id="3" name="Image 3" descr="http://www.bikebox.fr/images/vp1rustin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bikebox.fr/images/vp1rustines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47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57C0D">
        <w:rPr>
          <w:sz w:val="28"/>
          <w:szCs w:val="28"/>
        </w:rPr>
        <w:t>Lorsque vous aurez localisé la crevaison, séchez la chambre et rendez rugueuse la zone de crevaison avec du papier abrasif, sur une surface plus large que la pièce à coller.</w:t>
      </w:r>
    </w:p>
    <w:p w:rsidR="00A57C0D" w:rsidRPr="002743F1" w:rsidRDefault="00A57C0D" w:rsidP="002743F1">
      <w:pPr>
        <w:pStyle w:val="Paragraphedeliste"/>
        <w:numPr>
          <w:ilvl w:val="0"/>
          <w:numId w:val="3"/>
        </w:numPr>
        <w:rPr>
          <w:sz w:val="28"/>
          <w:szCs w:val="28"/>
        </w:rPr>
      </w:pPr>
      <w:r w:rsidRPr="002743F1">
        <w:rPr>
          <w:sz w:val="28"/>
          <w:szCs w:val="28"/>
        </w:rPr>
        <w:t>Si vous ne disposez pas d’abrasif, une surface en ciment va faire l’affaire, puis nettoyer une dernière fois la chambre à air</w:t>
      </w:r>
    </w:p>
    <w:p w:rsidR="00A57C0D" w:rsidRDefault="002743F1" w:rsidP="00A57C0D">
      <w:pPr>
        <w:pStyle w:val="Paragraphedeliste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Étalez la dissolution en couche uniforme sur la zone abrasée.</w:t>
      </w:r>
    </w:p>
    <w:p w:rsidR="002743F1" w:rsidRDefault="002743F1" w:rsidP="00A57C0D">
      <w:pPr>
        <w:pStyle w:val="Paragraphedeliste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Laissez séchez quelques instants</w:t>
      </w:r>
    </w:p>
    <w:p w:rsidR="002743F1" w:rsidRDefault="002743F1" w:rsidP="00A57C0D">
      <w:pPr>
        <w:pStyle w:val="Paragraphedeliste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Retirer le papier protecteur de la pièce à coller</w:t>
      </w:r>
      <w:r w:rsidR="00403F72" w:rsidRPr="00403F72">
        <w:rPr>
          <w:rFonts w:ascii="Arial" w:hAnsi="Arial" w:cs="Arial"/>
          <w:sz w:val="20"/>
          <w:szCs w:val="20"/>
        </w:rPr>
        <w:t xml:space="preserve"> </w:t>
      </w:r>
    </w:p>
    <w:p w:rsidR="002743F1" w:rsidRDefault="002743F1" w:rsidP="00A57C0D">
      <w:pPr>
        <w:pStyle w:val="Paragraphedeliste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Gonfler la chambre à air et vérifier la réparation effectuée</w:t>
      </w:r>
    </w:p>
    <w:p w:rsidR="002743F1" w:rsidRDefault="002743F1" w:rsidP="002743F1">
      <w:pPr>
        <w:rPr>
          <w:sz w:val="28"/>
          <w:szCs w:val="28"/>
        </w:rPr>
      </w:pPr>
    </w:p>
    <w:p w:rsidR="002743F1" w:rsidRDefault="002743F1" w:rsidP="002743F1">
      <w:pPr>
        <w:rPr>
          <w:sz w:val="28"/>
          <w:szCs w:val="28"/>
        </w:rPr>
      </w:pPr>
      <w:r>
        <w:rPr>
          <w:sz w:val="28"/>
          <w:szCs w:val="28"/>
        </w:rPr>
        <w:t>Remettre le pneu avec la chambre à air sur la jante de la roue :</w:t>
      </w:r>
    </w:p>
    <w:p w:rsidR="002743F1" w:rsidRDefault="002743F1" w:rsidP="002743F1">
      <w:pPr>
        <w:pStyle w:val="Paragraphedeliste"/>
        <w:numPr>
          <w:ilvl w:val="0"/>
          <w:numId w:val="4"/>
        </w:numPr>
        <w:rPr>
          <w:sz w:val="28"/>
          <w:szCs w:val="28"/>
        </w:rPr>
      </w:pPr>
      <w:r w:rsidRPr="002743F1">
        <w:rPr>
          <w:sz w:val="28"/>
          <w:szCs w:val="28"/>
        </w:rPr>
        <w:t xml:space="preserve">Placer le pneu du bon côté. Les flèches de direction du pneu doivent pointer vers l’avant. </w:t>
      </w:r>
    </w:p>
    <w:p w:rsidR="002743F1" w:rsidRPr="002743F1" w:rsidRDefault="002743F1" w:rsidP="002743F1">
      <w:pPr>
        <w:pStyle w:val="Paragraphedeliste"/>
        <w:numPr>
          <w:ilvl w:val="0"/>
          <w:numId w:val="4"/>
        </w:numPr>
        <w:rPr>
          <w:sz w:val="28"/>
          <w:szCs w:val="28"/>
        </w:rPr>
      </w:pPr>
      <w:r w:rsidRPr="002743F1">
        <w:rPr>
          <w:sz w:val="28"/>
          <w:szCs w:val="28"/>
        </w:rPr>
        <w:t xml:space="preserve"> Orienter le pneu pour que l’information de la pression d’air inscrite sur le pneu, soit près de la valve. Si le pneu a été complètement retiré de la jante, insérer avec les mains un côté du pneu sur la jante.</w:t>
      </w:r>
    </w:p>
    <w:p w:rsidR="002743F1" w:rsidRPr="002743F1" w:rsidRDefault="002743F1" w:rsidP="002743F1">
      <w:pPr>
        <w:pStyle w:val="Paragraphedeliste"/>
        <w:numPr>
          <w:ilvl w:val="0"/>
          <w:numId w:val="4"/>
        </w:numPr>
        <w:rPr>
          <w:sz w:val="28"/>
          <w:szCs w:val="28"/>
        </w:rPr>
      </w:pPr>
      <w:r w:rsidRPr="002743F1">
        <w:rPr>
          <w:sz w:val="28"/>
          <w:szCs w:val="28"/>
        </w:rPr>
        <w:t>Mettre juste assez  d’air dans la chambre à air pour qu’elle prenne forme.</w:t>
      </w:r>
    </w:p>
    <w:p w:rsidR="002743F1" w:rsidRDefault="002743F1" w:rsidP="002743F1">
      <w:pPr>
        <w:pStyle w:val="Paragraphedeliste"/>
        <w:numPr>
          <w:ilvl w:val="0"/>
          <w:numId w:val="4"/>
        </w:numPr>
        <w:rPr>
          <w:sz w:val="28"/>
          <w:szCs w:val="28"/>
        </w:rPr>
      </w:pPr>
      <w:r w:rsidRPr="002743F1">
        <w:rPr>
          <w:sz w:val="28"/>
          <w:szCs w:val="28"/>
        </w:rPr>
        <w:t xml:space="preserve">Soulever le pneu et insérer la valve dans le trou et positionner la valve à 90° par rapport à la jante. </w:t>
      </w:r>
    </w:p>
    <w:p w:rsidR="002743F1" w:rsidRPr="002743F1" w:rsidRDefault="002743F1" w:rsidP="002743F1">
      <w:pPr>
        <w:pStyle w:val="Paragraphedeliste"/>
        <w:numPr>
          <w:ilvl w:val="0"/>
          <w:numId w:val="4"/>
        </w:numPr>
        <w:rPr>
          <w:sz w:val="28"/>
          <w:szCs w:val="28"/>
        </w:rPr>
      </w:pPr>
      <w:r w:rsidRPr="002743F1">
        <w:rPr>
          <w:sz w:val="28"/>
          <w:szCs w:val="28"/>
        </w:rPr>
        <w:t>Tirer sur la valve pour que la chambre à air soit bien insérée.</w:t>
      </w:r>
    </w:p>
    <w:p w:rsidR="002743F1" w:rsidRPr="002743F1" w:rsidRDefault="00403F72" w:rsidP="002743F1">
      <w:pPr>
        <w:pStyle w:val="Paragraphedeliste"/>
        <w:numPr>
          <w:ilvl w:val="0"/>
          <w:numId w:val="4"/>
        </w:numPr>
        <w:rPr>
          <w:sz w:val="28"/>
          <w:szCs w:val="28"/>
        </w:rPr>
      </w:pPr>
      <w:r w:rsidRPr="00403F72">
        <w:rPr>
          <w:noProof/>
          <w:sz w:val="28"/>
          <w:szCs w:val="28"/>
          <w:lang w:eastAsia="fr-CA"/>
        </w:rPr>
        <w:drawing>
          <wp:anchor distT="0" distB="0" distL="114300" distR="114300" simplePos="0" relativeHeight="251661312" behindDoc="0" locked="0" layoutInCell="1" allowOverlap="1" wp14:anchorId="3A649648" wp14:editId="3FE6224C">
            <wp:simplePos x="0" y="0"/>
            <wp:positionH relativeFrom="margin">
              <wp:posOffset>4210050</wp:posOffset>
            </wp:positionH>
            <wp:positionV relativeFrom="margin">
              <wp:posOffset>6896100</wp:posOffset>
            </wp:positionV>
            <wp:extent cx="2095500" cy="1571625"/>
            <wp:effectExtent l="0" t="0" r="0" b="9525"/>
            <wp:wrapSquare wrapText="bothSides"/>
            <wp:docPr id="4" name="Image 4" descr="http://www.crazydeal-moto.com/images/TB10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razydeal-moto.com/images/TB107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43F1" w:rsidRPr="002743F1">
        <w:rPr>
          <w:sz w:val="28"/>
          <w:szCs w:val="28"/>
        </w:rPr>
        <w:t>Positionner délicatement la chambre à air à l’intérieur de la jante tout le tour de la roue de sorte que la chambre à air soit complètement à l’intérieur du pneu.</w:t>
      </w:r>
    </w:p>
    <w:p w:rsidR="002743F1" w:rsidRDefault="002743F1" w:rsidP="002743F1">
      <w:pPr>
        <w:pStyle w:val="Paragraphedeliste"/>
        <w:numPr>
          <w:ilvl w:val="0"/>
          <w:numId w:val="4"/>
        </w:numPr>
        <w:rPr>
          <w:sz w:val="28"/>
          <w:szCs w:val="28"/>
        </w:rPr>
      </w:pPr>
      <w:r w:rsidRPr="002743F1">
        <w:rPr>
          <w:sz w:val="28"/>
          <w:szCs w:val="28"/>
        </w:rPr>
        <w:t xml:space="preserve">Installer le pneu sur la jante </w:t>
      </w:r>
      <w:r>
        <w:rPr>
          <w:sz w:val="28"/>
          <w:szCs w:val="28"/>
        </w:rPr>
        <w:t xml:space="preserve">avec ses mains </w:t>
      </w:r>
      <w:r w:rsidRPr="002743F1">
        <w:rPr>
          <w:sz w:val="28"/>
          <w:szCs w:val="28"/>
        </w:rPr>
        <w:t xml:space="preserve">en débutant du côté opposé à la valve et en terminant du côté de la valve. </w:t>
      </w:r>
    </w:p>
    <w:p w:rsidR="002743F1" w:rsidRPr="002743F1" w:rsidRDefault="002743F1" w:rsidP="002743F1">
      <w:pPr>
        <w:pStyle w:val="Paragraphedeliste"/>
        <w:numPr>
          <w:ilvl w:val="0"/>
          <w:numId w:val="4"/>
        </w:numPr>
        <w:rPr>
          <w:sz w:val="28"/>
          <w:szCs w:val="28"/>
        </w:rPr>
      </w:pPr>
      <w:r w:rsidRPr="002743F1">
        <w:rPr>
          <w:sz w:val="28"/>
          <w:szCs w:val="28"/>
        </w:rPr>
        <w:lastRenderedPageBreak/>
        <w:t>Tenir la roue sur ses cuisses et déplacer les mains également de chaque côté de la roue en poussant avec les pouces ou avec les paumes de la main.</w:t>
      </w:r>
    </w:p>
    <w:p w:rsidR="002743F1" w:rsidRDefault="002743F1" w:rsidP="002743F1">
      <w:pPr>
        <w:pStyle w:val="Paragraphedeliste"/>
        <w:numPr>
          <w:ilvl w:val="0"/>
          <w:numId w:val="4"/>
        </w:numPr>
        <w:rPr>
          <w:sz w:val="28"/>
          <w:szCs w:val="28"/>
        </w:rPr>
      </w:pPr>
      <w:r w:rsidRPr="002743F1">
        <w:rPr>
          <w:sz w:val="28"/>
          <w:szCs w:val="28"/>
        </w:rPr>
        <w:t>Gonfler moyennement la chambre à air. Placer le pneu correctement sur la jante en le manipulant tout le tour de la roue.</w:t>
      </w:r>
    </w:p>
    <w:p w:rsidR="002743F1" w:rsidRPr="002743F1" w:rsidRDefault="002743F1" w:rsidP="002743F1">
      <w:pPr>
        <w:pStyle w:val="Paragraphedeliste"/>
        <w:numPr>
          <w:ilvl w:val="0"/>
          <w:numId w:val="4"/>
        </w:numPr>
        <w:rPr>
          <w:sz w:val="28"/>
          <w:szCs w:val="28"/>
        </w:rPr>
      </w:pPr>
      <w:r w:rsidRPr="002743F1">
        <w:rPr>
          <w:sz w:val="28"/>
          <w:szCs w:val="28"/>
        </w:rPr>
        <w:t xml:space="preserve"> Faire rebondir délicatement la roue sur le sol pour s’assurer que la chambre à air soit bien placée à l’intérieur du pneu.</w:t>
      </w:r>
    </w:p>
    <w:p w:rsidR="002743F1" w:rsidRDefault="002743F1" w:rsidP="002743F1">
      <w:pPr>
        <w:rPr>
          <w:sz w:val="28"/>
          <w:szCs w:val="28"/>
        </w:rPr>
      </w:pPr>
    </w:p>
    <w:p w:rsidR="002743F1" w:rsidRDefault="002743F1" w:rsidP="002743F1">
      <w:pPr>
        <w:rPr>
          <w:sz w:val="28"/>
          <w:szCs w:val="28"/>
        </w:rPr>
      </w:pPr>
      <w:r>
        <w:rPr>
          <w:sz w:val="28"/>
          <w:szCs w:val="28"/>
        </w:rPr>
        <w:t>S’assurer que le tout est sécuritaire :</w:t>
      </w:r>
    </w:p>
    <w:p w:rsidR="002743F1" w:rsidRDefault="002743F1" w:rsidP="002743F1">
      <w:pPr>
        <w:pStyle w:val="Paragraphedeliste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Remettre la roue en place et positionner la chaîne sur le petit pignon</w:t>
      </w:r>
    </w:p>
    <w:p w:rsidR="002743F1" w:rsidRDefault="002743F1" w:rsidP="002743F1">
      <w:pPr>
        <w:pStyle w:val="Paragraphedeliste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Déposer le vélo sur la roue arrière</w:t>
      </w:r>
    </w:p>
    <w:p w:rsidR="002743F1" w:rsidRDefault="002743F1" w:rsidP="002743F1">
      <w:pPr>
        <w:pStyle w:val="Paragraphedeliste"/>
        <w:numPr>
          <w:ilvl w:val="0"/>
          <w:numId w:val="5"/>
        </w:numPr>
        <w:rPr>
          <w:sz w:val="28"/>
          <w:szCs w:val="28"/>
        </w:rPr>
      </w:pPr>
      <w:r w:rsidRPr="002743F1">
        <w:rPr>
          <w:sz w:val="28"/>
          <w:szCs w:val="28"/>
        </w:rPr>
        <w:t>S’assurer que la roue soit centrée par rapport aux bases du cadre</w:t>
      </w:r>
    </w:p>
    <w:p w:rsidR="002743F1" w:rsidRDefault="002743F1" w:rsidP="002743F1">
      <w:pPr>
        <w:pStyle w:val="Paragraphedeliste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Resserrer le mécanisme de blocage de la roue</w:t>
      </w:r>
    </w:p>
    <w:p w:rsidR="002743F1" w:rsidRDefault="002743F1" w:rsidP="002743F1">
      <w:pPr>
        <w:pStyle w:val="Paragraphedeliste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Fermer les mâchoires de freins</w:t>
      </w:r>
    </w:p>
    <w:p w:rsidR="002743F1" w:rsidRDefault="00CA6383" w:rsidP="002743F1">
      <w:pPr>
        <w:pStyle w:val="Paragraphedeliste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Faire tourner la roue dans le vide en s’assurant qu’il n’y ait pas de friction entre la jante et les patins de freins ou entre le pneu et les cadres</w:t>
      </w:r>
    </w:p>
    <w:p w:rsidR="00CA6383" w:rsidRDefault="00CA6383" w:rsidP="002743F1">
      <w:pPr>
        <w:pStyle w:val="Paragraphedeliste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Gonfler entièrement la chambre à air</w:t>
      </w:r>
    </w:p>
    <w:p w:rsidR="00CA6383" w:rsidRDefault="00CA6383" w:rsidP="002743F1">
      <w:pPr>
        <w:pStyle w:val="Paragraphedeliste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Vérifier que les freins fonctionnent bien</w:t>
      </w:r>
    </w:p>
    <w:p w:rsidR="00CA6383" w:rsidRDefault="00CA6383" w:rsidP="00CA6383">
      <w:pPr>
        <w:rPr>
          <w:sz w:val="28"/>
          <w:szCs w:val="28"/>
        </w:rPr>
      </w:pPr>
    </w:p>
    <w:p w:rsidR="00CA6383" w:rsidRDefault="00CA6383" w:rsidP="00CA6383">
      <w:pPr>
        <w:rPr>
          <w:sz w:val="28"/>
          <w:szCs w:val="28"/>
        </w:rPr>
      </w:pPr>
    </w:p>
    <w:p w:rsidR="00660E92" w:rsidRDefault="00660E92" w:rsidP="00CA6383">
      <w:pPr>
        <w:rPr>
          <w:sz w:val="28"/>
          <w:szCs w:val="28"/>
        </w:rPr>
      </w:pPr>
    </w:p>
    <w:p w:rsidR="00660E92" w:rsidRDefault="00660E92" w:rsidP="00CA6383">
      <w:pPr>
        <w:rPr>
          <w:sz w:val="28"/>
          <w:szCs w:val="28"/>
        </w:rPr>
      </w:pPr>
    </w:p>
    <w:p w:rsidR="00660E92" w:rsidRDefault="00660E92" w:rsidP="00CA6383">
      <w:pPr>
        <w:rPr>
          <w:sz w:val="28"/>
          <w:szCs w:val="28"/>
        </w:rPr>
      </w:pPr>
    </w:p>
    <w:p w:rsidR="00660E92" w:rsidRDefault="00660E92" w:rsidP="00CA6383">
      <w:pPr>
        <w:rPr>
          <w:sz w:val="28"/>
          <w:szCs w:val="28"/>
        </w:rPr>
      </w:pPr>
    </w:p>
    <w:p w:rsidR="00660E92" w:rsidRDefault="00660E92" w:rsidP="00CA6383">
      <w:pPr>
        <w:rPr>
          <w:sz w:val="28"/>
          <w:szCs w:val="28"/>
        </w:rPr>
      </w:pPr>
    </w:p>
    <w:p w:rsidR="00660E92" w:rsidRDefault="00660E92" w:rsidP="00CA6383">
      <w:pPr>
        <w:rPr>
          <w:sz w:val="28"/>
          <w:szCs w:val="28"/>
        </w:rPr>
      </w:pPr>
    </w:p>
    <w:p w:rsidR="00660E92" w:rsidRDefault="00660E92" w:rsidP="00CA6383">
      <w:pPr>
        <w:rPr>
          <w:sz w:val="28"/>
          <w:szCs w:val="28"/>
        </w:rPr>
      </w:pPr>
    </w:p>
    <w:p w:rsidR="00660E92" w:rsidRDefault="00660E92" w:rsidP="00CA6383">
      <w:pPr>
        <w:rPr>
          <w:sz w:val="28"/>
          <w:szCs w:val="28"/>
        </w:rPr>
      </w:pPr>
    </w:p>
    <w:p w:rsidR="00660E92" w:rsidRDefault="000D0F20" w:rsidP="000D0F20">
      <w:pPr>
        <w:rPr>
          <w:sz w:val="28"/>
          <w:szCs w:val="28"/>
        </w:rPr>
      </w:pPr>
      <w:r>
        <w:rPr>
          <w:sz w:val="28"/>
          <w:szCs w:val="28"/>
        </w:rPr>
        <w:t>Changer une maille sur une chaîne de vélo :</w:t>
      </w:r>
    </w:p>
    <w:p w:rsidR="000D0F20" w:rsidRDefault="00762DB1" w:rsidP="00762DB1">
      <w:pPr>
        <w:pStyle w:val="Paragraphedeliste"/>
        <w:numPr>
          <w:ilvl w:val="0"/>
          <w:numId w:val="6"/>
        </w:numPr>
        <w:rPr>
          <w:sz w:val="28"/>
          <w:szCs w:val="28"/>
        </w:rPr>
      </w:pPr>
      <w:r w:rsidRPr="00762DB1">
        <w:rPr>
          <w:noProof/>
          <w:sz w:val="28"/>
          <w:szCs w:val="28"/>
          <w:lang w:eastAsia="fr-CA"/>
        </w:rPr>
        <w:drawing>
          <wp:anchor distT="0" distB="0" distL="114300" distR="114300" simplePos="0" relativeHeight="251659264" behindDoc="0" locked="0" layoutInCell="1" allowOverlap="1" wp14:anchorId="714BF4A7" wp14:editId="09F5A8ED">
            <wp:simplePos x="0" y="0"/>
            <wp:positionH relativeFrom="margin">
              <wp:posOffset>4181475</wp:posOffset>
            </wp:positionH>
            <wp:positionV relativeFrom="margin">
              <wp:posOffset>695325</wp:posOffset>
            </wp:positionV>
            <wp:extent cx="2259330" cy="1457325"/>
            <wp:effectExtent l="0" t="0" r="7620" b="9525"/>
            <wp:wrapSquare wrapText="bothSides"/>
            <wp:docPr id="2" name="Image 2" descr="http://www.hellopro.fr/images/produit-2/2/6/2/derive-chaine-compact-professionnel-10982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ellopro.fr/images/produit-2/2/6/2/derive-chaine-compact-professionnel-109826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933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62DB1">
        <w:rPr>
          <w:sz w:val="28"/>
          <w:szCs w:val="28"/>
        </w:rPr>
        <w:t>Placer la chaîne dans le dérive-chaîne</w:t>
      </w:r>
      <w:r>
        <w:rPr>
          <w:sz w:val="28"/>
          <w:szCs w:val="28"/>
        </w:rPr>
        <w:t>, en centrant le maillon entrecroisé extérieur et la cheville sur le rivet</w:t>
      </w:r>
    </w:p>
    <w:p w:rsidR="00762DB1" w:rsidRDefault="00762DB1" w:rsidP="00762DB1">
      <w:pPr>
        <w:pStyle w:val="Paragraphedeliste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Tourner six fois à six fois et demie la vis du dérive-chaîne, pour dégager le rivet de la plaque intérieur du maillon sans le faire sortir de la plaque extérieur</w:t>
      </w:r>
    </w:p>
    <w:p w:rsidR="00762DB1" w:rsidRDefault="00762DB1" w:rsidP="00762DB1">
      <w:pPr>
        <w:pStyle w:val="Paragraphedeliste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Courber la chaîne pour séparer le maillon</w:t>
      </w:r>
    </w:p>
    <w:p w:rsidR="00762DB1" w:rsidRDefault="00762DB1" w:rsidP="00762DB1">
      <w:pPr>
        <w:pStyle w:val="Paragraphedeliste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Si le rivet n’est pas assez repoussé utiliser le dérive-chaîne en tournant doucement la vis, d’u  tiers de tour à la fois</w:t>
      </w:r>
    </w:p>
    <w:p w:rsidR="00762DB1" w:rsidRDefault="00762DB1" w:rsidP="00762DB1">
      <w:pPr>
        <w:pStyle w:val="Paragraphedeliste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Sortir la maille et la remplacer par une autre</w:t>
      </w:r>
    </w:p>
    <w:p w:rsidR="00762DB1" w:rsidRDefault="00762DB1" w:rsidP="00762DB1">
      <w:pPr>
        <w:pStyle w:val="Paragraphedeliste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Rassembler la chaîne en replaçant la chaîne dans le dérive-chaîne</w:t>
      </w:r>
    </w:p>
    <w:p w:rsidR="00762DB1" w:rsidRDefault="00762DB1" w:rsidP="00762DB1">
      <w:pPr>
        <w:pStyle w:val="Paragraphedeliste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Repousser le rivet à l’intérieur, il doit dépasser un peu de la plaque extérieur entrecroisée</w:t>
      </w:r>
    </w:p>
    <w:p w:rsidR="00AD46F2" w:rsidRDefault="00AD46F2" w:rsidP="00762DB1">
      <w:pPr>
        <w:pStyle w:val="Paragraphedeliste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Placer la  chaîne dans la fente d</w:t>
      </w:r>
      <w:r w:rsidR="00990311" w:rsidRPr="00990311">
        <w:rPr>
          <w:rFonts w:ascii="Arial" w:hAnsi="Arial" w:cs="Arial"/>
          <w:sz w:val="20"/>
          <w:szCs w:val="20"/>
        </w:rPr>
        <w:t xml:space="preserve"> </w:t>
      </w:r>
      <w:r w:rsidR="00990311" w:rsidRPr="00990311">
        <w:rPr>
          <w:sz w:val="28"/>
          <w:szCs w:val="28"/>
        </w:rPr>
        <w:t xml:space="preserve"> </w:t>
      </w:r>
      <w:r>
        <w:rPr>
          <w:sz w:val="28"/>
          <w:szCs w:val="28"/>
        </w:rPr>
        <w:t>e l’extenseur, la vis contre l’extrémité du rivet</w:t>
      </w:r>
    </w:p>
    <w:p w:rsidR="00AD46F2" w:rsidRDefault="00AD46F2" w:rsidP="00762DB1">
      <w:pPr>
        <w:pStyle w:val="Paragraphedeliste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Ouvrir doucement le maillon, un tiers de tour devrait être correcte</w:t>
      </w:r>
    </w:p>
    <w:p w:rsidR="00AD46F2" w:rsidRDefault="00AD46F2" w:rsidP="00762DB1">
      <w:pPr>
        <w:pStyle w:val="Paragraphedeliste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Vérifier que la chaîne est bien fonctionnelle lorsqu’elle est dans le petit pignon autant que dans le grand pignon</w:t>
      </w:r>
    </w:p>
    <w:p w:rsidR="009F1E04" w:rsidRDefault="00990311" w:rsidP="009F1E04">
      <w:pPr>
        <w:rPr>
          <w:sz w:val="28"/>
          <w:szCs w:val="28"/>
        </w:rPr>
      </w:pPr>
      <w:r w:rsidRPr="00990311">
        <w:rPr>
          <w:noProof/>
          <w:sz w:val="28"/>
          <w:szCs w:val="28"/>
          <w:lang w:eastAsia="fr-CA"/>
        </w:rPr>
        <w:drawing>
          <wp:anchor distT="0" distB="0" distL="114300" distR="114300" simplePos="0" relativeHeight="251662336" behindDoc="0" locked="0" layoutInCell="1" allowOverlap="1" wp14:anchorId="71CCA64E" wp14:editId="5315031C">
            <wp:simplePos x="0" y="0"/>
            <wp:positionH relativeFrom="margin">
              <wp:posOffset>1219200</wp:posOffset>
            </wp:positionH>
            <wp:positionV relativeFrom="margin">
              <wp:posOffset>5867400</wp:posOffset>
            </wp:positionV>
            <wp:extent cx="3235325" cy="2804160"/>
            <wp:effectExtent l="0" t="0" r="3175" b="0"/>
            <wp:wrapSquare wrapText="bothSides"/>
            <wp:docPr id="5" name="Image 5" descr="http://vtt-froggies.fr/files/articles/images/chaine_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vtt-froggies.fr/files/articles/images/chaine_image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5325" cy="280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F1E04" w:rsidRDefault="009F1E04" w:rsidP="009F1E04">
      <w:pPr>
        <w:rPr>
          <w:sz w:val="28"/>
          <w:szCs w:val="28"/>
        </w:rPr>
      </w:pPr>
    </w:p>
    <w:p w:rsidR="009F1E04" w:rsidRDefault="009F1E04" w:rsidP="009F1E04">
      <w:pPr>
        <w:rPr>
          <w:sz w:val="28"/>
          <w:szCs w:val="28"/>
        </w:rPr>
      </w:pPr>
    </w:p>
    <w:p w:rsidR="00990311" w:rsidRDefault="00990311" w:rsidP="009F1E04">
      <w:pPr>
        <w:rPr>
          <w:sz w:val="28"/>
          <w:szCs w:val="28"/>
        </w:rPr>
      </w:pPr>
    </w:p>
    <w:p w:rsidR="009F1E04" w:rsidRDefault="009F1E04" w:rsidP="009F1E04">
      <w:pPr>
        <w:rPr>
          <w:sz w:val="28"/>
          <w:szCs w:val="28"/>
        </w:rPr>
      </w:pPr>
    </w:p>
    <w:p w:rsidR="00990311" w:rsidRDefault="00990311" w:rsidP="009F1E04">
      <w:pPr>
        <w:rPr>
          <w:sz w:val="28"/>
          <w:szCs w:val="28"/>
        </w:rPr>
      </w:pPr>
    </w:p>
    <w:p w:rsidR="009F1E04" w:rsidRDefault="00990311" w:rsidP="009F1E04">
      <w:pPr>
        <w:rPr>
          <w:sz w:val="28"/>
          <w:szCs w:val="28"/>
        </w:rPr>
      </w:pPr>
      <w:r w:rsidRPr="00990311">
        <w:rPr>
          <w:noProof/>
          <w:sz w:val="28"/>
          <w:szCs w:val="28"/>
          <w:lang w:eastAsia="fr-CA"/>
        </w:rPr>
        <w:lastRenderedPageBreak/>
        <w:drawing>
          <wp:anchor distT="0" distB="0" distL="114300" distR="114300" simplePos="0" relativeHeight="251663360" behindDoc="0" locked="0" layoutInCell="1" allowOverlap="1" wp14:anchorId="14AC16AD" wp14:editId="28EEA43F">
            <wp:simplePos x="0" y="0"/>
            <wp:positionH relativeFrom="margin">
              <wp:posOffset>4095750</wp:posOffset>
            </wp:positionH>
            <wp:positionV relativeFrom="margin">
              <wp:posOffset>114300</wp:posOffset>
            </wp:positionV>
            <wp:extent cx="2057400" cy="2057400"/>
            <wp:effectExtent l="0" t="0" r="0" b="0"/>
            <wp:wrapSquare wrapText="bothSides"/>
            <wp:docPr id="6" name="Image 6" descr="http://www.sportvelo.be/images/articles/big/010000238687_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portvelo.be/images/articles/big/010000238687_img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F1E04">
        <w:rPr>
          <w:sz w:val="28"/>
          <w:szCs w:val="28"/>
        </w:rPr>
        <w:t>Enlignement des roues (ajustements des rayons) :</w:t>
      </w:r>
    </w:p>
    <w:p w:rsidR="009F1E04" w:rsidRDefault="00E6394C" w:rsidP="00E6394C">
      <w:pPr>
        <w:pStyle w:val="Paragraphedeliste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Vérifier qu’aucun rayons n’est cassé ni plié</w:t>
      </w:r>
    </w:p>
    <w:p w:rsidR="00E6394C" w:rsidRDefault="00E6394C" w:rsidP="00E6394C">
      <w:pPr>
        <w:pStyle w:val="Paragraphedeliste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 xml:space="preserve">Contrôler leur tension en les pinçant comme </w:t>
      </w:r>
      <w:r w:rsidR="00C244E9">
        <w:rPr>
          <w:sz w:val="28"/>
          <w:szCs w:val="28"/>
        </w:rPr>
        <w:t>les cordes d’un instrument de musique</w:t>
      </w:r>
    </w:p>
    <w:p w:rsidR="00C244E9" w:rsidRDefault="00C244E9" w:rsidP="00E6394C">
      <w:pPr>
        <w:pStyle w:val="Paragraphedeliste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Les rayons de la roue avant doivent tous faire le même</w:t>
      </w:r>
      <w:r w:rsidR="00990311" w:rsidRPr="00990311">
        <w:rPr>
          <w:rFonts w:ascii="Arial" w:hAnsi="Arial" w:cs="Arial"/>
          <w:sz w:val="20"/>
          <w:szCs w:val="20"/>
        </w:rPr>
        <w:t xml:space="preserve"> </w:t>
      </w:r>
      <w:r>
        <w:rPr>
          <w:sz w:val="28"/>
          <w:szCs w:val="28"/>
        </w:rPr>
        <w:t xml:space="preserve"> son, sur la roue arrière, la tension des rayons du côté de la roue libre doit être supérieure aux autres</w:t>
      </w:r>
    </w:p>
    <w:p w:rsidR="00C244E9" w:rsidRDefault="00C244E9" w:rsidP="00E6394C">
      <w:pPr>
        <w:pStyle w:val="Paragraphedeliste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Marquer les déformations des rayons avec une craie</w:t>
      </w:r>
    </w:p>
    <w:p w:rsidR="00F07398" w:rsidRPr="00F07398" w:rsidRDefault="00C244E9" w:rsidP="00F07398">
      <w:pPr>
        <w:pStyle w:val="Paragraphedeliste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 xml:space="preserve">Réaligner tous les rayons </w:t>
      </w:r>
      <w:r w:rsidR="00F07398">
        <w:rPr>
          <w:sz w:val="28"/>
          <w:szCs w:val="28"/>
        </w:rPr>
        <w:t>marqués pour qu’ils produisent le même son avec la clé à rayons</w:t>
      </w:r>
    </w:p>
    <w:p w:rsidR="00C244E9" w:rsidRDefault="00F07398" w:rsidP="00C244E9">
      <w:pPr>
        <w:pStyle w:val="Paragraphedeliste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Vérifier que la roue tourne bien suite à chaque ajustement produit</w:t>
      </w:r>
    </w:p>
    <w:p w:rsidR="00F07398" w:rsidRDefault="00F07398" w:rsidP="00344C8C">
      <w:pPr>
        <w:pStyle w:val="Paragraphedeliste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Examiner l’intérieur de la jante et limer tous les rayons qui pourraient créés une crevaison</w:t>
      </w:r>
    </w:p>
    <w:p w:rsidR="00344C8C" w:rsidRDefault="00344C8C" w:rsidP="00344C8C">
      <w:pPr>
        <w:rPr>
          <w:sz w:val="28"/>
          <w:szCs w:val="28"/>
        </w:rPr>
      </w:pPr>
    </w:p>
    <w:p w:rsidR="00344C8C" w:rsidRDefault="004508B9" w:rsidP="00344C8C">
      <w:pPr>
        <w:rPr>
          <w:sz w:val="28"/>
          <w:szCs w:val="28"/>
        </w:rPr>
      </w:pPr>
      <w:r w:rsidRPr="00990311">
        <w:rPr>
          <w:noProof/>
          <w:sz w:val="28"/>
          <w:szCs w:val="28"/>
          <w:lang w:eastAsia="fr-CA"/>
        </w:rPr>
        <w:drawing>
          <wp:anchor distT="0" distB="0" distL="114300" distR="114300" simplePos="0" relativeHeight="251664384" behindDoc="0" locked="0" layoutInCell="1" allowOverlap="1" wp14:anchorId="069E8EC4" wp14:editId="0BD7AA42">
            <wp:simplePos x="0" y="0"/>
            <wp:positionH relativeFrom="margin">
              <wp:posOffset>752475</wp:posOffset>
            </wp:positionH>
            <wp:positionV relativeFrom="margin">
              <wp:posOffset>4630420</wp:posOffset>
            </wp:positionV>
            <wp:extent cx="4095115" cy="2732405"/>
            <wp:effectExtent l="0" t="0" r="635" b="0"/>
            <wp:wrapSquare wrapText="bothSides"/>
            <wp:docPr id="7" name="Image 7" descr="http://www.opusbike.com/pdf/Belcanto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opusbike.com/pdf/Belcanto0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115" cy="273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44C8C" w:rsidRDefault="00344C8C" w:rsidP="00344C8C">
      <w:pPr>
        <w:rPr>
          <w:sz w:val="28"/>
          <w:szCs w:val="28"/>
        </w:rPr>
      </w:pPr>
    </w:p>
    <w:p w:rsidR="00344C8C" w:rsidRDefault="00344C8C" w:rsidP="00344C8C">
      <w:pPr>
        <w:rPr>
          <w:sz w:val="28"/>
          <w:szCs w:val="28"/>
        </w:rPr>
      </w:pPr>
    </w:p>
    <w:p w:rsidR="00344C8C" w:rsidRDefault="00344C8C" w:rsidP="00344C8C">
      <w:pPr>
        <w:rPr>
          <w:sz w:val="28"/>
          <w:szCs w:val="28"/>
        </w:rPr>
      </w:pPr>
    </w:p>
    <w:p w:rsidR="00344C8C" w:rsidRDefault="00344C8C" w:rsidP="00344C8C">
      <w:pPr>
        <w:rPr>
          <w:sz w:val="28"/>
          <w:szCs w:val="28"/>
        </w:rPr>
      </w:pPr>
    </w:p>
    <w:p w:rsidR="00344C8C" w:rsidRDefault="00344C8C" w:rsidP="00344C8C">
      <w:pPr>
        <w:rPr>
          <w:sz w:val="28"/>
          <w:szCs w:val="28"/>
        </w:rPr>
      </w:pPr>
    </w:p>
    <w:p w:rsidR="00344C8C" w:rsidRDefault="00344C8C" w:rsidP="00344C8C">
      <w:pPr>
        <w:rPr>
          <w:sz w:val="28"/>
          <w:szCs w:val="28"/>
        </w:rPr>
      </w:pPr>
    </w:p>
    <w:p w:rsidR="00344C8C" w:rsidRDefault="00344C8C" w:rsidP="00344C8C">
      <w:pPr>
        <w:rPr>
          <w:sz w:val="28"/>
          <w:szCs w:val="28"/>
        </w:rPr>
      </w:pPr>
    </w:p>
    <w:p w:rsidR="00344C8C" w:rsidRDefault="00344C8C" w:rsidP="00344C8C">
      <w:pPr>
        <w:rPr>
          <w:sz w:val="28"/>
          <w:szCs w:val="28"/>
        </w:rPr>
      </w:pPr>
    </w:p>
    <w:p w:rsidR="004508B9" w:rsidRDefault="004508B9" w:rsidP="00344C8C">
      <w:pPr>
        <w:rPr>
          <w:sz w:val="28"/>
          <w:szCs w:val="28"/>
        </w:rPr>
      </w:pPr>
    </w:p>
    <w:p w:rsidR="00344C8C" w:rsidRDefault="00344C8C" w:rsidP="00344C8C">
      <w:pPr>
        <w:rPr>
          <w:sz w:val="28"/>
          <w:szCs w:val="28"/>
        </w:rPr>
      </w:pPr>
      <w:r>
        <w:rPr>
          <w:sz w:val="28"/>
          <w:szCs w:val="28"/>
        </w:rPr>
        <w:lastRenderedPageBreak/>
        <w:t>Nettoyer des dérailleurs :</w:t>
      </w:r>
    </w:p>
    <w:p w:rsidR="00273805" w:rsidRDefault="00273805" w:rsidP="000D0F20">
      <w:pPr>
        <w:rPr>
          <w:sz w:val="28"/>
          <w:szCs w:val="28"/>
        </w:rPr>
      </w:pPr>
      <w:r>
        <w:rPr>
          <w:sz w:val="28"/>
          <w:szCs w:val="28"/>
        </w:rPr>
        <w:t>Pour un entretien rapide :</w:t>
      </w:r>
    </w:p>
    <w:p w:rsidR="00273805" w:rsidRPr="00A1150A" w:rsidRDefault="00273805" w:rsidP="00A1150A">
      <w:pPr>
        <w:pStyle w:val="Paragraphedeliste"/>
        <w:numPr>
          <w:ilvl w:val="0"/>
          <w:numId w:val="9"/>
        </w:numPr>
        <w:rPr>
          <w:sz w:val="28"/>
          <w:szCs w:val="28"/>
        </w:rPr>
      </w:pPr>
      <w:r w:rsidRPr="00A1150A">
        <w:rPr>
          <w:sz w:val="28"/>
          <w:szCs w:val="28"/>
        </w:rPr>
        <w:t xml:space="preserve">Passer un chiffon sur le dérailleur et mettre de l’aérosol de lubrifiant graphité et finir par passer une dernière fois un chiffon sur celui-ci. </w:t>
      </w:r>
    </w:p>
    <w:p w:rsidR="00273805" w:rsidRPr="00A1150A" w:rsidRDefault="00273805" w:rsidP="00A1150A">
      <w:pPr>
        <w:pStyle w:val="Paragraphedeliste"/>
        <w:numPr>
          <w:ilvl w:val="0"/>
          <w:numId w:val="9"/>
        </w:numPr>
        <w:rPr>
          <w:sz w:val="28"/>
          <w:szCs w:val="28"/>
        </w:rPr>
      </w:pPr>
      <w:r w:rsidRPr="00A1150A">
        <w:rPr>
          <w:sz w:val="28"/>
          <w:szCs w:val="28"/>
        </w:rPr>
        <w:t xml:space="preserve">Si les galets sont sales, les laver en pédalant à la main par en arrière avec une lame de tournevis appuyé sur la </w:t>
      </w:r>
      <w:r w:rsidR="00A1150A" w:rsidRPr="00A1150A">
        <w:rPr>
          <w:sz w:val="28"/>
          <w:szCs w:val="28"/>
        </w:rPr>
        <w:t>c</w:t>
      </w:r>
      <w:r w:rsidRPr="00A1150A">
        <w:rPr>
          <w:sz w:val="28"/>
          <w:szCs w:val="28"/>
        </w:rPr>
        <w:t>hape</w:t>
      </w:r>
      <w:r w:rsidR="00A1150A" w:rsidRPr="00A1150A">
        <w:rPr>
          <w:sz w:val="28"/>
          <w:szCs w:val="28"/>
        </w:rPr>
        <w:t>.</w:t>
      </w:r>
    </w:p>
    <w:p w:rsidR="00273805" w:rsidRDefault="00273805" w:rsidP="000D0F20">
      <w:pPr>
        <w:rPr>
          <w:sz w:val="28"/>
          <w:szCs w:val="28"/>
        </w:rPr>
      </w:pPr>
    </w:p>
    <w:p w:rsidR="00273805" w:rsidRDefault="00273805" w:rsidP="000D0F20">
      <w:pPr>
        <w:rPr>
          <w:sz w:val="28"/>
          <w:szCs w:val="28"/>
        </w:rPr>
      </w:pPr>
      <w:r>
        <w:rPr>
          <w:sz w:val="28"/>
          <w:szCs w:val="28"/>
        </w:rPr>
        <w:t>Pour un entretien soyeux :</w:t>
      </w:r>
      <w:r w:rsidR="004508B9" w:rsidRPr="004508B9">
        <w:rPr>
          <w:rFonts w:ascii="Arial" w:hAnsi="Arial" w:cs="Arial"/>
          <w:sz w:val="20"/>
          <w:szCs w:val="20"/>
        </w:rPr>
        <w:t xml:space="preserve"> </w:t>
      </w:r>
    </w:p>
    <w:p w:rsidR="00E74F46" w:rsidRPr="00E74F46" w:rsidRDefault="00E74F46" w:rsidP="00E74F46">
      <w:pPr>
        <w:pStyle w:val="Paragraphedeliste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En tenant la chaîne à deux doigt, l’écarter des galets</w:t>
      </w:r>
    </w:p>
    <w:p w:rsidR="00A1150A" w:rsidRDefault="00E74F46" w:rsidP="00A1150A">
      <w:pPr>
        <w:pStyle w:val="Paragraphedeliste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Démonter le galet inférieur en le dévissant de son axe</w:t>
      </w:r>
    </w:p>
    <w:p w:rsidR="00E74F46" w:rsidRDefault="00E74F46" w:rsidP="00A1150A">
      <w:pPr>
        <w:pStyle w:val="Paragraphedeliste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Démonter le galet supérieur en le dévissant de son axe</w:t>
      </w:r>
    </w:p>
    <w:p w:rsidR="00E74F46" w:rsidRDefault="00E74F46" w:rsidP="00A1150A">
      <w:pPr>
        <w:pStyle w:val="Paragraphedeliste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Nettoyer les chapes</w:t>
      </w:r>
    </w:p>
    <w:p w:rsidR="00E74F46" w:rsidRDefault="00E74F46" w:rsidP="00A1150A">
      <w:pPr>
        <w:pStyle w:val="Paragraphedeliste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Un galet est composé de 5 pièces : une vis, une entretoise, un galet et deux coupelles</w:t>
      </w:r>
    </w:p>
    <w:p w:rsidR="00E74F46" w:rsidRDefault="00E74F46" w:rsidP="00A1150A">
      <w:pPr>
        <w:pStyle w:val="Paragraphedeliste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Nettoyer toutes les pièces avec un dégraissant</w:t>
      </w:r>
    </w:p>
    <w:p w:rsidR="00E74F46" w:rsidRDefault="00E74F46" w:rsidP="00A1150A">
      <w:pPr>
        <w:pStyle w:val="Paragraphedeliste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Nettoyer les chapes et le reste du dérailleur avec un pinceau imbibé de dégraissant</w:t>
      </w:r>
    </w:p>
    <w:p w:rsidR="00E74F46" w:rsidRDefault="00E74F46" w:rsidP="00A1150A">
      <w:pPr>
        <w:pStyle w:val="Paragraphedeliste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 xml:space="preserve">Graisser l’orifice et les gorges du galet propre </w:t>
      </w:r>
    </w:p>
    <w:p w:rsidR="00E74F46" w:rsidRDefault="00E74F46" w:rsidP="00A1150A">
      <w:pPr>
        <w:pStyle w:val="Paragraphedeliste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Remettre l’entretoise et les coupelles en place, la graisse collera l’ensemble et facilitera le montage</w:t>
      </w:r>
    </w:p>
    <w:p w:rsidR="00E74F46" w:rsidRDefault="00E74F46" w:rsidP="00A1150A">
      <w:pPr>
        <w:pStyle w:val="Paragraphedeliste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Le montage va se faire en faisant l’opposé du démontage, ne pas oublier de placer la chaîne pendant le montage</w:t>
      </w:r>
    </w:p>
    <w:p w:rsidR="00B25508" w:rsidRDefault="00E74F46" w:rsidP="00A1150A">
      <w:pPr>
        <w:pStyle w:val="Paragraphedeliste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Serrer correctement les axes des galets</w:t>
      </w:r>
    </w:p>
    <w:p w:rsidR="00B25508" w:rsidRDefault="004508B9" w:rsidP="00B25508">
      <w:pPr>
        <w:rPr>
          <w:sz w:val="28"/>
          <w:szCs w:val="28"/>
        </w:rPr>
      </w:pPr>
      <w:r w:rsidRPr="004508B9">
        <w:rPr>
          <w:noProof/>
          <w:sz w:val="28"/>
          <w:szCs w:val="28"/>
          <w:lang w:eastAsia="fr-CA"/>
        </w:rPr>
        <w:drawing>
          <wp:anchor distT="0" distB="0" distL="114300" distR="114300" simplePos="0" relativeHeight="251665408" behindDoc="0" locked="0" layoutInCell="1" allowOverlap="1" wp14:anchorId="31ABECD9" wp14:editId="2BAA1AD3">
            <wp:simplePos x="0" y="0"/>
            <wp:positionH relativeFrom="margin">
              <wp:posOffset>1557655</wp:posOffset>
            </wp:positionH>
            <wp:positionV relativeFrom="margin">
              <wp:posOffset>6762750</wp:posOffset>
            </wp:positionV>
            <wp:extent cx="2581275" cy="1935480"/>
            <wp:effectExtent l="0" t="0" r="9525" b="7620"/>
            <wp:wrapSquare wrapText="bothSides"/>
            <wp:docPr id="8" name="Image 8" descr="http://www.eco-importateur-magasin-quad-scooter-motocross.fr/images/2008/velo-electrique/derailleur-shimano-velo-electriqu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eco-importateur-magasin-quad-scooter-motocross.fr/images/2008/velo-electrique/derailleur-shimano-velo-electrique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93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25508" w:rsidRDefault="00B25508" w:rsidP="00B25508">
      <w:pPr>
        <w:rPr>
          <w:sz w:val="28"/>
          <w:szCs w:val="28"/>
        </w:rPr>
      </w:pPr>
    </w:p>
    <w:p w:rsidR="00B25508" w:rsidRDefault="00B25508" w:rsidP="00B25508">
      <w:pPr>
        <w:rPr>
          <w:sz w:val="28"/>
          <w:szCs w:val="28"/>
        </w:rPr>
      </w:pPr>
    </w:p>
    <w:p w:rsidR="00C629F0" w:rsidRDefault="00C629F0" w:rsidP="00C629F0">
      <w:pPr>
        <w:rPr>
          <w:sz w:val="28"/>
          <w:szCs w:val="28"/>
        </w:rPr>
      </w:pPr>
    </w:p>
    <w:p w:rsidR="00C629F0" w:rsidRDefault="00AB2EF4" w:rsidP="00AB2EF4">
      <w:pPr>
        <w:rPr>
          <w:sz w:val="28"/>
          <w:szCs w:val="28"/>
        </w:rPr>
      </w:pPr>
      <w:r>
        <w:rPr>
          <w:sz w:val="28"/>
          <w:szCs w:val="28"/>
        </w:rPr>
        <w:lastRenderedPageBreak/>
        <w:t>Comment remplacer le câble du dérailleur arrière :</w:t>
      </w:r>
    </w:p>
    <w:p w:rsidR="00AB2EF4" w:rsidRDefault="00AB2EF4" w:rsidP="00AB2EF4">
      <w:pPr>
        <w:pStyle w:val="Paragraphedeliste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Il faut mettre la chaîne sur les plus petits plateaux et pignon</w:t>
      </w:r>
    </w:p>
    <w:p w:rsidR="00AB2EF4" w:rsidRDefault="004508B9" w:rsidP="00AB2EF4">
      <w:pPr>
        <w:pStyle w:val="Paragraphedeliste"/>
        <w:numPr>
          <w:ilvl w:val="0"/>
          <w:numId w:val="15"/>
        </w:numPr>
        <w:rPr>
          <w:sz w:val="28"/>
          <w:szCs w:val="28"/>
        </w:rPr>
      </w:pPr>
      <w:r w:rsidRPr="004508B9">
        <w:rPr>
          <w:noProof/>
          <w:sz w:val="28"/>
          <w:szCs w:val="28"/>
          <w:lang w:eastAsia="fr-CA"/>
        </w:rPr>
        <w:drawing>
          <wp:anchor distT="0" distB="0" distL="114300" distR="114300" simplePos="0" relativeHeight="251666432" behindDoc="0" locked="0" layoutInCell="1" allowOverlap="1" wp14:anchorId="3A57CE0B" wp14:editId="55884B7E">
            <wp:simplePos x="0" y="0"/>
            <wp:positionH relativeFrom="margin">
              <wp:posOffset>4562475</wp:posOffset>
            </wp:positionH>
            <wp:positionV relativeFrom="margin">
              <wp:posOffset>1047750</wp:posOffset>
            </wp:positionV>
            <wp:extent cx="1285875" cy="1285875"/>
            <wp:effectExtent l="0" t="0" r="9525" b="9525"/>
            <wp:wrapSquare wrapText="bothSides"/>
            <wp:docPr id="9" name="Image 9" descr="http://www.couleurvelo.com/magento/media/catalog/product/cache/3/small_image/135x135/5e06319eda06f020e43594a9c230972d/b/c/bcb-91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ouleurvelo.com/magento/media/catalog/product/cache/3/small_image/135x135/5e06319eda06f020e43594a9c230972d/b/c/bcb-91_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B2EF4">
        <w:rPr>
          <w:sz w:val="28"/>
          <w:szCs w:val="28"/>
        </w:rPr>
        <w:t>Visser à fond le boulon de réglage dans le sens des aiguilles d’une montre</w:t>
      </w:r>
    </w:p>
    <w:p w:rsidR="00AB2EF4" w:rsidRDefault="00AB2EF4" w:rsidP="00AB2EF4">
      <w:pPr>
        <w:pStyle w:val="Paragraphedeliste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Dévisser de deux tours de boulon du dérailleur arrière, pour disposer d’une marge de réglage</w:t>
      </w:r>
    </w:p>
    <w:p w:rsidR="00AB2EF4" w:rsidRDefault="00AB2EF4" w:rsidP="00AB2EF4">
      <w:pPr>
        <w:pStyle w:val="Paragraphedeliste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Desserrer l’écrou de serre-câble qui pour le dérailleur arrière se trouve soit sur le corps du dérailleur soit à l’intérieur de celui-ci</w:t>
      </w:r>
    </w:p>
    <w:p w:rsidR="00AB2EF4" w:rsidRDefault="00AB2EF4" w:rsidP="00AB2EF4">
      <w:pPr>
        <w:pStyle w:val="Paragraphedeliste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Démonter les manettes pour retirer les câbles</w:t>
      </w:r>
    </w:p>
    <w:p w:rsidR="00AB2EF4" w:rsidRDefault="00AB2EF4" w:rsidP="00AB2EF4">
      <w:pPr>
        <w:pStyle w:val="Paragraphedeliste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Graisser le dérailleur et insérer les câbles neufs</w:t>
      </w:r>
      <w:r w:rsidR="004508B9" w:rsidRPr="004508B9">
        <w:rPr>
          <w:rFonts w:ascii="Arial" w:hAnsi="Arial" w:cs="Arial"/>
          <w:sz w:val="20"/>
          <w:szCs w:val="20"/>
        </w:rPr>
        <w:t xml:space="preserve"> </w:t>
      </w:r>
      <w:r>
        <w:rPr>
          <w:sz w:val="28"/>
          <w:szCs w:val="28"/>
        </w:rPr>
        <w:t xml:space="preserve"> puis serrer tous les boulons d’attaches</w:t>
      </w:r>
    </w:p>
    <w:p w:rsidR="00AB2EF4" w:rsidRDefault="00AB2EF4" w:rsidP="00AB2EF4">
      <w:pPr>
        <w:pStyle w:val="Paragraphedeliste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Tender les câbles en les tirant là où ils s</w:t>
      </w:r>
      <w:r w:rsidRPr="00AB2EF4">
        <w:rPr>
          <w:sz w:val="28"/>
          <w:szCs w:val="28"/>
        </w:rPr>
        <w:t>e trouvent à nu</w:t>
      </w:r>
    </w:p>
    <w:p w:rsidR="00AB2EF4" w:rsidRDefault="00AB2EF4" w:rsidP="00AB2EF4">
      <w:pPr>
        <w:pStyle w:val="Paragraphedeliste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Régler le dérailleur si nécessaire</w:t>
      </w:r>
    </w:p>
    <w:p w:rsidR="00AB2EF4" w:rsidRDefault="00AB2EF4" w:rsidP="00AB2EF4">
      <w:pPr>
        <w:rPr>
          <w:sz w:val="28"/>
          <w:szCs w:val="28"/>
        </w:rPr>
      </w:pPr>
    </w:p>
    <w:p w:rsidR="003C21A9" w:rsidRDefault="003C21A9" w:rsidP="003C21A9">
      <w:pPr>
        <w:rPr>
          <w:sz w:val="28"/>
          <w:szCs w:val="28"/>
        </w:rPr>
      </w:pPr>
      <w:r>
        <w:rPr>
          <w:sz w:val="28"/>
          <w:szCs w:val="28"/>
        </w:rPr>
        <w:t>Remplacer le rivet dans la chaîne :</w:t>
      </w:r>
    </w:p>
    <w:p w:rsidR="003C21A9" w:rsidRDefault="003C21A9" w:rsidP="003C21A9">
      <w:pPr>
        <w:pStyle w:val="Paragraphedeliste"/>
        <w:numPr>
          <w:ilvl w:val="0"/>
          <w:numId w:val="17"/>
        </w:numPr>
        <w:rPr>
          <w:sz w:val="28"/>
          <w:szCs w:val="28"/>
        </w:rPr>
      </w:pPr>
      <w:r>
        <w:rPr>
          <w:sz w:val="28"/>
          <w:szCs w:val="28"/>
        </w:rPr>
        <w:t>Remplacer le rivet par un fil de fer</w:t>
      </w:r>
    </w:p>
    <w:p w:rsidR="003C21A9" w:rsidRDefault="003C21A9" w:rsidP="003C21A9">
      <w:pPr>
        <w:pStyle w:val="Paragraphedeliste"/>
        <w:numPr>
          <w:ilvl w:val="0"/>
          <w:numId w:val="17"/>
        </w:numPr>
        <w:rPr>
          <w:sz w:val="28"/>
          <w:szCs w:val="28"/>
        </w:rPr>
      </w:pPr>
      <w:r>
        <w:rPr>
          <w:sz w:val="28"/>
          <w:szCs w:val="28"/>
        </w:rPr>
        <w:t>Passer la chaîne sur un pignon large pour qu’elle ne touche pas les pignons voisins qui pourraient bloquer le fil de fer</w:t>
      </w:r>
    </w:p>
    <w:p w:rsidR="003C21A9" w:rsidRDefault="003C21A9" w:rsidP="003C21A9">
      <w:pPr>
        <w:pStyle w:val="Paragraphedeliste"/>
        <w:numPr>
          <w:ilvl w:val="0"/>
          <w:numId w:val="17"/>
        </w:numPr>
        <w:rPr>
          <w:sz w:val="28"/>
          <w:szCs w:val="28"/>
        </w:rPr>
      </w:pPr>
      <w:r>
        <w:rPr>
          <w:sz w:val="28"/>
          <w:szCs w:val="28"/>
        </w:rPr>
        <w:t>Recourber les extrémités du fil de fer le long de la chaîne, vers l’arrière</w:t>
      </w:r>
    </w:p>
    <w:p w:rsidR="003C21A9" w:rsidRDefault="003C21A9" w:rsidP="003C21A9">
      <w:pPr>
        <w:pStyle w:val="Paragraphedeliste"/>
        <w:numPr>
          <w:ilvl w:val="0"/>
          <w:numId w:val="17"/>
        </w:numPr>
        <w:rPr>
          <w:sz w:val="28"/>
          <w:szCs w:val="28"/>
        </w:rPr>
      </w:pPr>
      <w:r>
        <w:rPr>
          <w:sz w:val="28"/>
          <w:szCs w:val="28"/>
        </w:rPr>
        <w:t xml:space="preserve">Fixer le tout avec un ruban adhésif </w:t>
      </w:r>
    </w:p>
    <w:p w:rsidR="003C21A9" w:rsidRDefault="003C21A9" w:rsidP="003C21A9">
      <w:pPr>
        <w:pStyle w:val="Paragraphedeliste"/>
        <w:numPr>
          <w:ilvl w:val="0"/>
          <w:numId w:val="17"/>
        </w:numPr>
        <w:rPr>
          <w:sz w:val="28"/>
          <w:szCs w:val="28"/>
        </w:rPr>
      </w:pPr>
      <w:r>
        <w:rPr>
          <w:sz w:val="28"/>
          <w:szCs w:val="28"/>
        </w:rPr>
        <w:t>Puis refaire la réparation tous les demi-heures</w:t>
      </w:r>
    </w:p>
    <w:p w:rsidR="00993442" w:rsidRDefault="00993442" w:rsidP="00AB2EF4">
      <w:pPr>
        <w:rPr>
          <w:sz w:val="28"/>
          <w:szCs w:val="28"/>
        </w:rPr>
      </w:pPr>
    </w:p>
    <w:p w:rsidR="00993442" w:rsidRDefault="00993442" w:rsidP="00993442">
      <w:pPr>
        <w:jc w:val="center"/>
        <w:rPr>
          <w:sz w:val="36"/>
          <w:szCs w:val="36"/>
        </w:rPr>
      </w:pPr>
      <w:r>
        <w:rPr>
          <w:sz w:val="36"/>
          <w:szCs w:val="36"/>
        </w:rPr>
        <w:t>Bibliographie</w:t>
      </w:r>
    </w:p>
    <w:p w:rsidR="00993442" w:rsidRDefault="00993442" w:rsidP="00993442">
      <w:pPr>
        <w:pStyle w:val="Paragraphedeliste"/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 xml:space="preserve">Le livre du vélo, auteurs : richard </w:t>
      </w:r>
      <w:proofErr w:type="spellStart"/>
      <w:r>
        <w:rPr>
          <w:sz w:val="28"/>
          <w:szCs w:val="28"/>
        </w:rPr>
        <w:t>Ballantine</w:t>
      </w:r>
      <w:proofErr w:type="spellEnd"/>
      <w:r>
        <w:rPr>
          <w:sz w:val="28"/>
          <w:szCs w:val="28"/>
        </w:rPr>
        <w:t xml:space="preserve"> et Richard Grant</w:t>
      </w:r>
    </w:p>
    <w:p w:rsidR="00993442" w:rsidRDefault="00993442" w:rsidP="00993442">
      <w:pPr>
        <w:pStyle w:val="Paragraphedeliste"/>
        <w:numPr>
          <w:ilvl w:val="0"/>
          <w:numId w:val="18"/>
        </w:numPr>
        <w:rPr>
          <w:sz w:val="28"/>
          <w:szCs w:val="28"/>
        </w:rPr>
      </w:pPr>
      <w:r>
        <w:rPr>
          <w:sz w:val="28"/>
          <w:szCs w:val="28"/>
        </w:rPr>
        <w:t xml:space="preserve">Le site web : </w:t>
      </w:r>
      <w:hyperlink r:id="rId15" w:history="1">
        <w:r w:rsidRPr="00E64983">
          <w:rPr>
            <w:rStyle w:val="Lienhypertexte"/>
            <w:sz w:val="28"/>
            <w:szCs w:val="28"/>
          </w:rPr>
          <w:t>http://velo-reparation.fr/entretien/derailleur_entretien.php</w:t>
        </w:r>
      </w:hyperlink>
      <w:bookmarkStart w:id="0" w:name="_GoBack"/>
      <w:bookmarkEnd w:id="0"/>
    </w:p>
    <w:sectPr w:rsidR="0099344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7490"/>
    <w:multiLevelType w:val="hybridMultilevel"/>
    <w:tmpl w:val="126C35C6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FD0EAF"/>
    <w:multiLevelType w:val="hybridMultilevel"/>
    <w:tmpl w:val="8B887160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4E2C2A"/>
    <w:multiLevelType w:val="hybridMultilevel"/>
    <w:tmpl w:val="E9B09B3C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E5A9B"/>
    <w:multiLevelType w:val="hybridMultilevel"/>
    <w:tmpl w:val="89400580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901CF8"/>
    <w:multiLevelType w:val="hybridMultilevel"/>
    <w:tmpl w:val="FDAA2DC4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747A18"/>
    <w:multiLevelType w:val="hybridMultilevel"/>
    <w:tmpl w:val="6736F774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FD2B96"/>
    <w:multiLevelType w:val="hybridMultilevel"/>
    <w:tmpl w:val="C6F8A07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1E13C2"/>
    <w:multiLevelType w:val="hybridMultilevel"/>
    <w:tmpl w:val="21D0731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C74395"/>
    <w:multiLevelType w:val="hybridMultilevel"/>
    <w:tmpl w:val="C0B20FC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6C039A"/>
    <w:multiLevelType w:val="hybridMultilevel"/>
    <w:tmpl w:val="AA924EAC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BD73C2"/>
    <w:multiLevelType w:val="hybridMultilevel"/>
    <w:tmpl w:val="2FE4B8BC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5240BB"/>
    <w:multiLevelType w:val="hybridMultilevel"/>
    <w:tmpl w:val="1618E8BA"/>
    <w:lvl w:ilvl="0" w:tplc="0C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4AAE33BC"/>
    <w:multiLevelType w:val="hybridMultilevel"/>
    <w:tmpl w:val="DB00342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C07370"/>
    <w:multiLevelType w:val="hybridMultilevel"/>
    <w:tmpl w:val="D102ECFE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B51F0E"/>
    <w:multiLevelType w:val="hybridMultilevel"/>
    <w:tmpl w:val="328C8350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360DCC"/>
    <w:multiLevelType w:val="hybridMultilevel"/>
    <w:tmpl w:val="15281766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1DF3FF0"/>
    <w:multiLevelType w:val="hybridMultilevel"/>
    <w:tmpl w:val="4F6AF0A8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6D1525"/>
    <w:multiLevelType w:val="hybridMultilevel"/>
    <w:tmpl w:val="AA366554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6"/>
  </w:num>
  <w:num w:numId="4">
    <w:abstractNumId w:val="9"/>
  </w:num>
  <w:num w:numId="5">
    <w:abstractNumId w:val="16"/>
  </w:num>
  <w:num w:numId="6">
    <w:abstractNumId w:val="5"/>
  </w:num>
  <w:num w:numId="7">
    <w:abstractNumId w:val="2"/>
  </w:num>
  <w:num w:numId="8">
    <w:abstractNumId w:val="8"/>
  </w:num>
  <w:num w:numId="9">
    <w:abstractNumId w:val="1"/>
  </w:num>
  <w:num w:numId="10">
    <w:abstractNumId w:val="7"/>
  </w:num>
  <w:num w:numId="11">
    <w:abstractNumId w:val="12"/>
  </w:num>
  <w:num w:numId="12">
    <w:abstractNumId w:val="11"/>
  </w:num>
  <w:num w:numId="13">
    <w:abstractNumId w:val="17"/>
  </w:num>
  <w:num w:numId="14">
    <w:abstractNumId w:val="15"/>
  </w:num>
  <w:num w:numId="15">
    <w:abstractNumId w:val="13"/>
  </w:num>
  <w:num w:numId="16">
    <w:abstractNumId w:val="4"/>
  </w:num>
  <w:num w:numId="17">
    <w:abstractNumId w:val="3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20C"/>
    <w:rsid w:val="000D0F20"/>
    <w:rsid w:val="002109C3"/>
    <w:rsid w:val="00273805"/>
    <w:rsid w:val="002743F1"/>
    <w:rsid w:val="00344C8C"/>
    <w:rsid w:val="003C21A9"/>
    <w:rsid w:val="00403F72"/>
    <w:rsid w:val="004508B9"/>
    <w:rsid w:val="006541E7"/>
    <w:rsid w:val="00660E92"/>
    <w:rsid w:val="00762DB1"/>
    <w:rsid w:val="007D15D0"/>
    <w:rsid w:val="008D5044"/>
    <w:rsid w:val="00932405"/>
    <w:rsid w:val="00990311"/>
    <w:rsid w:val="00993442"/>
    <w:rsid w:val="009F1E04"/>
    <w:rsid w:val="00A1150A"/>
    <w:rsid w:val="00A57C0D"/>
    <w:rsid w:val="00AB2EF4"/>
    <w:rsid w:val="00AD46F2"/>
    <w:rsid w:val="00B25508"/>
    <w:rsid w:val="00C244E9"/>
    <w:rsid w:val="00C629F0"/>
    <w:rsid w:val="00C74A55"/>
    <w:rsid w:val="00CA6383"/>
    <w:rsid w:val="00DE520C"/>
    <w:rsid w:val="00E6394C"/>
    <w:rsid w:val="00E74F46"/>
    <w:rsid w:val="00F07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32405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6541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541E7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9934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32405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6541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541E7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99344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hyperlink" Target="http://velo-reparation.fr/entretien/derailleur_entretien.php" TargetMode="Externa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7</Pages>
  <Words>1167</Words>
  <Characters>6421</Characters>
  <Application>Microsoft Office Word</Application>
  <DocSecurity>0</DocSecurity>
  <Lines>53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Utilisateur</dc:creator>
  <cp:lastModifiedBy>Utilisateur</cp:lastModifiedBy>
  <cp:revision>20</cp:revision>
  <dcterms:created xsi:type="dcterms:W3CDTF">2011-01-29T16:52:00Z</dcterms:created>
  <dcterms:modified xsi:type="dcterms:W3CDTF">2011-01-30T17:47:00Z</dcterms:modified>
</cp:coreProperties>
</file>